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0CFB" w14:textId="77777777" w:rsidR="001665A4" w:rsidRDefault="001665A4">
      <w:pPr>
        <w:pStyle w:val="Heading1"/>
      </w:pPr>
      <w:r>
        <w:rPr>
          <w:noProof/>
        </w:rPr>
        <w:drawing>
          <wp:inline distT="0" distB="0" distL="0" distR="0" wp14:anchorId="1BEDCEB6" wp14:editId="25EA5F35">
            <wp:extent cx="447675" cy="755295"/>
            <wp:effectExtent l="0" t="0" r="0" b="6985"/>
            <wp:docPr id="1284522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2" cy="76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75F39" w14:textId="21129962" w:rsidR="00DD2A97" w:rsidRDefault="006F6F54">
      <w:pPr>
        <w:pStyle w:val="Heading1"/>
      </w:pPr>
      <w:r>
        <w:t>Cricket Shropshire Equality, Diversity and Inclusion (EDI) Policy</w:t>
      </w:r>
    </w:p>
    <w:p w14:paraId="09BCE394" w14:textId="77777777" w:rsidR="00DD2A97" w:rsidRDefault="006F6F54">
      <w:pPr>
        <w:pStyle w:val="Heading2"/>
      </w:pPr>
      <w:r>
        <w:t>1. Statement of Commitment</w:t>
      </w:r>
    </w:p>
    <w:p w14:paraId="2E735E63" w14:textId="14E9CA8F" w:rsidR="00DD2A97" w:rsidRDefault="006F6F54">
      <w:r>
        <w:t>Cricket Shropshire is committed to creating a welcoming, inclusive and respectful environment where everyone has the opportunity to participate in, enjoy and contribute to cricket.</w:t>
      </w:r>
      <w:r>
        <w:br/>
      </w:r>
      <w:r>
        <w:br/>
        <w:t>We believe cricket should be accessible to all</w:t>
      </w:r>
      <w:r w:rsidR="22893B3E">
        <w:t>,</w:t>
      </w:r>
      <w:r>
        <w:t xml:space="preserve"> and that diversity strengthens our game. We are committed to ensuring that no individual experiences discrimination, harassment, bullying, </w:t>
      </w:r>
      <w:proofErr w:type="spellStart"/>
      <w:r>
        <w:t>victimisation</w:t>
      </w:r>
      <w:proofErr w:type="spellEnd"/>
      <w:r>
        <w:t xml:space="preserve"> or exclusion because of any protected characteristic or personal circumstance.</w:t>
      </w:r>
      <w:r>
        <w:br/>
      </w:r>
      <w:r>
        <w:br/>
        <w:t>This policy supports Cricket Shropshire’s vision of making cricket a game for everyone and aligns with the values and expectations of the England and Wales Cricket Board (ECB).</w:t>
      </w:r>
    </w:p>
    <w:p w14:paraId="1AF8C998" w14:textId="77777777" w:rsidR="00DD2A97" w:rsidRDefault="006F6F54">
      <w:pPr>
        <w:pStyle w:val="Heading2"/>
      </w:pPr>
      <w:r>
        <w:t>2. Scope</w:t>
      </w:r>
    </w:p>
    <w:p w14:paraId="555A8696" w14:textId="77777777" w:rsidR="00DD2A97" w:rsidRDefault="006F6F54">
      <w:r>
        <w:t xml:space="preserve">This policy applies to employees, directors, volunteers, coaches, officials, club safeguarding officers, players, parents/carers, affiliated clubs and spectators attending Cricket Shropshire activities, </w:t>
      </w:r>
      <w:proofErr w:type="spellStart"/>
      <w:r>
        <w:t>programmes</w:t>
      </w:r>
      <w:proofErr w:type="spellEnd"/>
      <w:r>
        <w:t xml:space="preserve"> and events.</w:t>
      </w:r>
    </w:p>
    <w:p w14:paraId="0CEA1571" w14:textId="77777777" w:rsidR="00DD2A97" w:rsidRDefault="006F6F54">
      <w:pPr>
        <w:pStyle w:val="Heading2"/>
      </w:pPr>
      <w:r>
        <w:t>3. Equality, Diversity and Inclusion</w:t>
      </w:r>
    </w:p>
    <w:p w14:paraId="0B454794" w14:textId="399C1A1B" w:rsidR="00DD2A97" w:rsidRDefault="006F6F54">
      <w:r>
        <w:t>Equality means ensuring fair access to opportunities and fair treatment for everyone.</w:t>
      </w:r>
      <w:r>
        <w:br/>
      </w:r>
      <w:r>
        <w:br/>
        <w:t xml:space="preserve">Diversity </w:t>
      </w:r>
      <w:proofErr w:type="spellStart"/>
      <w:r>
        <w:t>recognises</w:t>
      </w:r>
      <w:proofErr w:type="spellEnd"/>
      <w:r>
        <w:t xml:space="preserve"> and values the differences between people, including but not limited to age, disability, race, religion or belief, sex, gender identity, sexual orientation, pregnancy and maternity, marriage and civil partnership, socio-economic background and life experience.</w:t>
      </w:r>
      <w:r>
        <w:br/>
      </w:r>
      <w:r>
        <w:br/>
        <w:t>Inclusion means creating an environment where everyone feels welcomed, respected, valued</w:t>
      </w:r>
      <w:r w:rsidR="2D9E5311">
        <w:t>,</w:t>
      </w:r>
      <w:r>
        <w:t xml:space="preserve"> and able to participate fully.</w:t>
      </w:r>
    </w:p>
    <w:p w14:paraId="7BD79CBA" w14:textId="77777777" w:rsidR="00DD2A97" w:rsidRDefault="006F6F54">
      <w:pPr>
        <w:pStyle w:val="Heading2"/>
      </w:pPr>
      <w:r>
        <w:t>4. Our Commitment</w:t>
      </w:r>
    </w:p>
    <w:p w14:paraId="19A492F8" w14:textId="77777777" w:rsidR="00DD2A97" w:rsidRDefault="006F6F54">
      <w:r>
        <w:t>Cricket Shropshire will:</w:t>
      </w:r>
      <w:r>
        <w:br/>
        <w:t>• Promote equality of opportunity across all areas of cricket.</w:t>
      </w:r>
      <w:r>
        <w:br/>
        <w:t>• Encourage participation from underrepresented communities.</w:t>
      </w:r>
      <w:r>
        <w:br/>
        <w:t>• Challenge discrimination, harassment and exclusion.</w:t>
      </w:r>
      <w:r>
        <w:br/>
      </w:r>
      <w:r>
        <w:lastRenderedPageBreak/>
        <w:t>• Ensure recruitment, selection and development opportunities are fair and transparent.</w:t>
      </w:r>
      <w:r>
        <w:br/>
        <w:t xml:space="preserve">• Consider accessibility when planning </w:t>
      </w:r>
      <w:proofErr w:type="spellStart"/>
      <w:r>
        <w:t>programmes</w:t>
      </w:r>
      <w:proofErr w:type="spellEnd"/>
      <w:r>
        <w:t>, facilities, communications and events.</w:t>
      </w:r>
      <w:r>
        <w:br/>
        <w:t>• Listen to participants, volunteers and communities.</w:t>
      </w:r>
      <w:r>
        <w:br/>
        <w:t>• Support clubs in creating welcoming and inclusive environments.</w:t>
      </w:r>
    </w:p>
    <w:p w14:paraId="59A6F043" w14:textId="77777777" w:rsidR="00DD2A97" w:rsidRDefault="006F6F54">
      <w:pPr>
        <w:pStyle w:val="Heading2"/>
      </w:pPr>
      <w:r>
        <w:t xml:space="preserve">5. Cricket Shropshire Equity, Engagement and Participation (EEP) </w:t>
      </w:r>
      <w:proofErr w:type="spellStart"/>
      <w:r>
        <w:t>Programme</w:t>
      </w:r>
      <w:proofErr w:type="spellEnd"/>
    </w:p>
    <w:p w14:paraId="745C0EB5" w14:textId="234030AB" w:rsidR="00DD2A97" w:rsidRDefault="006F6F54">
      <w:r>
        <w:t>Cricket Shropshire is committed to increasing opportunities for people who may face barriers to participation in cricket.</w:t>
      </w:r>
      <w:r>
        <w:br/>
      </w:r>
      <w:r>
        <w:br/>
        <w:t xml:space="preserve">Through our Equity, Engagement and Participation (EEP) </w:t>
      </w:r>
      <w:proofErr w:type="spellStart"/>
      <w:r>
        <w:t>Programme</w:t>
      </w:r>
      <w:proofErr w:type="spellEnd"/>
      <w:r>
        <w:t xml:space="preserve"> we work with clubs, schools, community groups and partner </w:t>
      </w:r>
      <w:proofErr w:type="spellStart"/>
      <w:r>
        <w:t>organisations</w:t>
      </w:r>
      <w:proofErr w:type="spellEnd"/>
      <w:r>
        <w:t xml:space="preserve"> to engage individuals and communities who are currently underrepresented within the game.</w:t>
      </w:r>
      <w:r>
        <w:br/>
      </w:r>
      <w:r>
        <w:br/>
        <w:t>This includes initiatives supporting women and girls, disability cricket, diverse communities, lower socio-economic groups, people with additional needs, and those who may not traditionally view cricket as a sport for them.</w:t>
      </w:r>
      <w:r>
        <w:br/>
      </w:r>
      <w:r>
        <w:br/>
        <w:t xml:space="preserve">The EEP </w:t>
      </w:r>
      <w:proofErr w:type="spellStart"/>
      <w:r>
        <w:t>Programme</w:t>
      </w:r>
      <w:proofErr w:type="spellEnd"/>
      <w:r>
        <w:t xml:space="preserve"> helps Cricket Shropshire ensure that cricket is welcoming, accessible</w:t>
      </w:r>
      <w:r w:rsidR="5B644CD0">
        <w:t>,</w:t>
      </w:r>
      <w:r>
        <w:t xml:space="preserve"> and representative of the communities we serve.</w:t>
      </w:r>
    </w:p>
    <w:p w14:paraId="0AAD23D4" w14:textId="77777777" w:rsidR="00DD2A97" w:rsidRDefault="006F6F54">
      <w:pPr>
        <w:pStyle w:val="Heading2"/>
      </w:pPr>
      <w:r>
        <w:t xml:space="preserve">6. Expected Standards of </w:t>
      </w:r>
      <w:proofErr w:type="spellStart"/>
      <w:r>
        <w:t>Behaviour</w:t>
      </w:r>
      <w:proofErr w:type="spellEnd"/>
    </w:p>
    <w:p w14:paraId="2F44290D" w14:textId="77777777" w:rsidR="00DD2A97" w:rsidRDefault="006F6F54">
      <w:r>
        <w:t xml:space="preserve">Everyone involved in Cricket Shropshire is expected to treat others with dignity and respect, value differences, promote positive </w:t>
      </w:r>
      <w:proofErr w:type="spellStart"/>
      <w:r>
        <w:t>behaviours</w:t>
      </w:r>
      <w:proofErr w:type="spellEnd"/>
      <w:r>
        <w:t xml:space="preserve"> and report concerns appropriately.</w:t>
      </w:r>
      <w:r>
        <w:br/>
      </w:r>
      <w:r>
        <w:br/>
        <w:t xml:space="preserve">Discrimination, harassment, bullying, </w:t>
      </w:r>
      <w:proofErr w:type="spellStart"/>
      <w:r>
        <w:t>victimisation</w:t>
      </w:r>
      <w:proofErr w:type="spellEnd"/>
      <w:r>
        <w:t xml:space="preserve">, hate speech, offensive language, exclusionary </w:t>
      </w:r>
      <w:proofErr w:type="spellStart"/>
      <w:r>
        <w:t>behaviour</w:t>
      </w:r>
      <w:proofErr w:type="spellEnd"/>
      <w:r>
        <w:t xml:space="preserve"> and abuse through social media or digital platforms will not be tolerated.</w:t>
      </w:r>
    </w:p>
    <w:p w14:paraId="64E79191" w14:textId="77777777" w:rsidR="00DD2A97" w:rsidRDefault="006F6F54">
      <w:pPr>
        <w:pStyle w:val="Heading2"/>
      </w:pPr>
      <w:r>
        <w:t>7. Roles and Responsibilities</w:t>
      </w:r>
    </w:p>
    <w:p w14:paraId="22C84A35" w14:textId="77777777" w:rsidR="00DD2A97" w:rsidRDefault="006F6F54">
      <w:r>
        <w:t>The Board of Directors will champion EDI and monitor progress.</w:t>
      </w:r>
      <w:r>
        <w:br/>
      </w:r>
      <w:r>
        <w:br/>
        <w:t>Staff and volunteers will act in accordance with this policy and promote inclusive practices.</w:t>
      </w:r>
      <w:r>
        <w:br/>
      </w:r>
      <w:r>
        <w:br/>
        <w:t>Affiliated clubs are encouraged to adopt inclusive practices and support the ECB Anti-Discrimination Code.</w:t>
      </w:r>
    </w:p>
    <w:p w14:paraId="78D3A79F" w14:textId="77777777" w:rsidR="00DD2A97" w:rsidRDefault="006F6F54">
      <w:pPr>
        <w:pStyle w:val="Heading2"/>
      </w:pPr>
      <w:r>
        <w:t>8. Reporting Concerns</w:t>
      </w:r>
    </w:p>
    <w:p w14:paraId="6AD26CD4" w14:textId="66394CB8" w:rsidR="00DD2A97" w:rsidRDefault="006F6F54">
      <w:r>
        <w:t>Cricket Shropshire encourages all individuals to report concerns relating to discrimination, harassment, bullying</w:t>
      </w:r>
      <w:r w:rsidR="1E214990">
        <w:t>,</w:t>
      </w:r>
      <w:r w:rsidR="684FFB83">
        <w:t xml:space="preserve"> or exclusion.</w:t>
      </w:r>
      <w:r>
        <w:br/>
      </w:r>
      <w:r>
        <w:br/>
      </w:r>
      <w:r w:rsidR="684FFB83" w:rsidRPr="00E1460A">
        <w:t>Concerns can be raised through,</w:t>
      </w:r>
      <w:r w:rsidR="005C158C" w:rsidRPr="00E1460A">
        <w:t xml:space="preserve"> Sacha</w:t>
      </w:r>
      <w:r w:rsidR="00981AAB" w:rsidRPr="00E1460A">
        <w:t xml:space="preserve"> Lee </w:t>
      </w:r>
      <w:r w:rsidR="001D1E5E" w:rsidRPr="00E1460A">
        <w:t>EDI Officer</w:t>
      </w:r>
      <w:r w:rsidR="00927FF8" w:rsidRPr="00E1460A">
        <w:t xml:space="preserve">, </w:t>
      </w:r>
      <w:r w:rsidR="00E504D0" w:rsidRPr="00E1460A">
        <w:t>sacha.lee@cricketshropshire.co.uk</w:t>
      </w:r>
      <w:r w:rsidR="684FFB83" w:rsidRPr="00E1460A">
        <w:t>, the ECB reporting process or the Cricket Regulator where appropriate.</w:t>
      </w:r>
      <w:r>
        <w:br/>
      </w:r>
      <w:r>
        <w:br/>
      </w:r>
      <w:r w:rsidR="684FFB83">
        <w:lastRenderedPageBreak/>
        <w:t xml:space="preserve">All reports will be handled sensitively, </w:t>
      </w:r>
      <w:r w:rsidR="3D0CAA96">
        <w:t>fairly,</w:t>
      </w:r>
      <w:r>
        <w:t xml:space="preserve"> and in line with relevant policies and procedures.</w:t>
      </w:r>
    </w:p>
    <w:p w14:paraId="25A5FAC7" w14:textId="77777777" w:rsidR="00DD2A97" w:rsidRDefault="006F6F54">
      <w:pPr>
        <w:pStyle w:val="Heading2"/>
      </w:pPr>
      <w:r>
        <w:t>9. Monitoring and Review</w:t>
      </w:r>
    </w:p>
    <w:p w14:paraId="6B925E36" w14:textId="628706F6" w:rsidR="00DD2A97" w:rsidRDefault="684FFB83">
      <w:r>
        <w:t xml:space="preserve">This policy will be reviewed annually and updated to reflect changes in legislation, ECB </w:t>
      </w:r>
      <w:r w:rsidR="679B9C36">
        <w:t>guidance,</w:t>
      </w:r>
      <w:r>
        <w:t xml:space="preserve"> and </w:t>
      </w:r>
      <w:proofErr w:type="spellStart"/>
      <w:r>
        <w:t>organisational</w:t>
      </w:r>
      <w:proofErr w:type="spellEnd"/>
      <w:r>
        <w:t xml:space="preserve"> priorities.</w:t>
      </w:r>
      <w:r w:rsidR="006F6F54">
        <w:br/>
      </w:r>
      <w:r w:rsidR="006F6F54">
        <w:br/>
      </w:r>
      <w:r>
        <w:t xml:space="preserve">Cricket Shropshire will monitor participation, gather </w:t>
      </w:r>
      <w:r w:rsidR="47672563">
        <w:t>feedback,</w:t>
      </w:r>
      <w:r>
        <w:t xml:space="preserve"> and continually seek opportunities to improve inclusion across the county.</w:t>
      </w:r>
    </w:p>
    <w:p w14:paraId="6935271D" w14:textId="77777777" w:rsidR="00DD2A97" w:rsidRDefault="006F6F54">
      <w:pPr>
        <w:pStyle w:val="Heading2"/>
      </w:pPr>
      <w:r>
        <w:t>Related Policies</w:t>
      </w:r>
    </w:p>
    <w:p w14:paraId="372A7A26" w14:textId="77777777" w:rsidR="00DD2A97" w:rsidRDefault="006F6F54">
      <w:r>
        <w:t>• ECB Anti-Discrimination Code</w:t>
      </w:r>
      <w:r>
        <w:br/>
        <w:t>• ECB Safe Hands Policy</w:t>
      </w:r>
      <w:r>
        <w:br/>
        <w:t>• Cricket Shropshire Safeguarding Policy</w:t>
      </w:r>
      <w:r>
        <w:br/>
        <w:t>• Cricket Shropshire Code of Conduct</w:t>
      </w:r>
      <w:r>
        <w:br/>
        <w:t>• ECB General Conduct Regulations</w:t>
      </w:r>
    </w:p>
    <w:p w14:paraId="739CCBE2" w14:textId="77777777" w:rsidR="00DD2A97" w:rsidRDefault="006F6F54">
      <w:pPr>
        <w:pStyle w:val="Heading2"/>
      </w:pPr>
      <w:r>
        <w:t>Policy Approval</w:t>
      </w:r>
    </w:p>
    <w:p w14:paraId="61469343" w14:textId="5E85581C" w:rsidR="00DD2A97" w:rsidRDefault="684FFB83">
      <w:r>
        <w:t>Policy Owner: Shropshire</w:t>
      </w:r>
      <w:r w:rsidR="00F10E96">
        <w:t xml:space="preserve"> Cricket</w:t>
      </w:r>
      <w:r>
        <w:t xml:space="preserve"> Board </w:t>
      </w:r>
      <w:r w:rsidR="006F6F54">
        <w:br/>
      </w:r>
      <w:r w:rsidR="006F6F54">
        <w:br/>
      </w:r>
      <w:r>
        <w:t xml:space="preserve">Responsible Lead: EDI </w:t>
      </w:r>
      <w:r w:rsidR="006116C7">
        <w:t>Officer Sacha Lee</w:t>
      </w:r>
      <w:r w:rsidR="006F6F54">
        <w:br/>
      </w:r>
      <w:r w:rsidR="006F6F54">
        <w:br/>
      </w:r>
      <w:r>
        <w:t xml:space="preserve">Approved Date: </w:t>
      </w:r>
      <w:r w:rsidR="30C0D5CD">
        <w:t>June 2025</w:t>
      </w:r>
      <w:r w:rsidR="006F6F54">
        <w:br/>
      </w:r>
      <w:r w:rsidR="006F6F54">
        <w:br/>
      </w:r>
    </w:p>
    <w:sectPr w:rsidR="00DD2A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544617">
    <w:abstractNumId w:val="8"/>
  </w:num>
  <w:num w:numId="2" w16cid:durableId="1499273807">
    <w:abstractNumId w:val="6"/>
  </w:num>
  <w:num w:numId="3" w16cid:durableId="2109034589">
    <w:abstractNumId w:val="5"/>
  </w:num>
  <w:num w:numId="4" w16cid:durableId="259409024">
    <w:abstractNumId w:val="4"/>
  </w:num>
  <w:num w:numId="5" w16cid:durableId="1129856630">
    <w:abstractNumId w:val="7"/>
  </w:num>
  <w:num w:numId="6" w16cid:durableId="1269577960">
    <w:abstractNumId w:val="3"/>
  </w:num>
  <w:num w:numId="7" w16cid:durableId="353504328">
    <w:abstractNumId w:val="2"/>
  </w:num>
  <w:num w:numId="8" w16cid:durableId="255331882">
    <w:abstractNumId w:val="1"/>
  </w:num>
  <w:num w:numId="9" w16cid:durableId="22499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AF8"/>
    <w:rsid w:val="0015074B"/>
    <w:rsid w:val="001665A4"/>
    <w:rsid w:val="00184E91"/>
    <w:rsid w:val="001D1E5E"/>
    <w:rsid w:val="0029639D"/>
    <w:rsid w:val="003035BD"/>
    <w:rsid w:val="00326F90"/>
    <w:rsid w:val="005C158C"/>
    <w:rsid w:val="006116C7"/>
    <w:rsid w:val="006F6F54"/>
    <w:rsid w:val="008967E1"/>
    <w:rsid w:val="00927FF8"/>
    <w:rsid w:val="00981AAB"/>
    <w:rsid w:val="00AA1D8D"/>
    <w:rsid w:val="00B47730"/>
    <w:rsid w:val="00CB0664"/>
    <w:rsid w:val="00DD2A97"/>
    <w:rsid w:val="00E03963"/>
    <w:rsid w:val="00E1460A"/>
    <w:rsid w:val="00E504D0"/>
    <w:rsid w:val="00F10E96"/>
    <w:rsid w:val="00FC693F"/>
    <w:rsid w:val="1E214990"/>
    <w:rsid w:val="22893B3E"/>
    <w:rsid w:val="2D9E5311"/>
    <w:rsid w:val="2EC6019B"/>
    <w:rsid w:val="30C0D5CD"/>
    <w:rsid w:val="3D0CAA96"/>
    <w:rsid w:val="428FB616"/>
    <w:rsid w:val="47672563"/>
    <w:rsid w:val="5B644CD0"/>
    <w:rsid w:val="679B9C36"/>
    <w:rsid w:val="684FF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0B224"/>
  <w14:defaultImageDpi w14:val="300"/>
  <w15:docId w15:val="{58A80C69-B958-4571-87A1-7DCC60E0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b6624-6248-46aa-bc6f-4311dd8aa2e5">
      <Terms xmlns="http://schemas.microsoft.com/office/infopath/2007/PartnerControls"/>
    </lcf76f155ced4ddcb4097134ff3c332f>
    <TaxCatchAll xmlns="e65bc2e0-4e14-46ad-bac1-a190c78b2590" xsi:nil="true"/>
    <Policycreated xmlns="b7eb6624-6248-46aa-bc6f-4311dd8aa2e5" xsi:nil="true"/>
    <_Flow_SignoffStatus xmlns="b7eb6624-6248-46aa-bc6f-4311dd8aa2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8D3CB084D6E4F9C17DF3862B5E25A" ma:contentTypeVersion="17" ma:contentTypeDescription="Create a new document." ma:contentTypeScope="" ma:versionID="e37281ab5438cd039da9289195877058">
  <xsd:schema xmlns:xsd="http://www.w3.org/2001/XMLSchema" xmlns:xs="http://www.w3.org/2001/XMLSchema" xmlns:p="http://schemas.microsoft.com/office/2006/metadata/properties" xmlns:ns2="b7eb6624-6248-46aa-bc6f-4311dd8aa2e5" xmlns:ns3="e65bc2e0-4e14-46ad-bac1-a190c78b2590" targetNamespace="http://schemas.microsoft.com/office/2006/metadata/properties" ma:root="true" ma:fieldsID="1277df50e4e8dacf92ac821d51e40829" ns2:_="" ns3:_="">
    <xsd:import namespace="b7eb6624-6248-46aa-bc6f-4311dd8aa2e5"/>
    <xsd:import namespace="e65bc2e0-4e14-46ad-bac1-a190c78b2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olicycreated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b6624-6248-46aa-bc6f-4311dd8a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e6f51d-a860-4f5a-b1b8-357833bb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licycreated" ma:index="21" nillable="true" ma:displayName="Policy created" ma:format="DateOnly" ma:internalName="Policycreated">
      <xsd:simpleType>
        <xsd:restriction base="dms:DateTime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bc2e0-4e14-46ad-bac1-a190c78b25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a4af3e-938c-4cf9-92ca-13f962aa7cdb}" ma:internalName="TaxCatchAll" ma:showField="CatchAllData" ma:web="e65bc2e0-4e14-46ad-bac1-a190c78b2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529CC-FFEA-40A3-AEF2-3B5845BC5E0D}">
  <ds:schemaRefs>
    <ds:schemaRef ds:uri="http://schemas.microsoft.com/office/2006/metadata/properties"/>
    <ds:schemaRef ds:uri="http://schemas.microsoft.com/office/infopath/2007/PartnerControls"/>
    <ds:schemaRef ds:uri="b7eb6624-6248-46aa-bc6f-4311dd8aa2e5"/>
    <ds:schemaRef ds:uri="e65bc2e0-4e14-46ad-bac1-a190c78b2590"/>
  </ds:schemaRefs>
</ds:datastoreItem>
</file>

<file path=customXml/itemProps3.xml><?xml version="1.0" encoding="utf-8"?>
<ds:datastoreItem xmlns:ds="http://schemas.openxmlformats.org/officeDocument/2006/customXml" ds:itemID="{E4BB8FE1-24A2-466D-9C9A-B57E4371C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09147C-41A5-45C5-AD8F-09F8436AA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b6624-6248-46aa-bc6f-4311dd8aa2e5"/>
    <ds:schemaRef ds:uri="e65bc2e0-4e14-46ad-bac1-a190c78b2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673</Words>
  <Characters>3841</Characters>
  <Application>Microsoft Office Word</Application>
  <DocSecurity>0</DocSecurity>
  <Lines>32</Lines>
  <Paragraphs>9</Paragraphs>
  <ScaleCrop>false</ScaleCrop>
  <Manager/>
  <Company/>
  <LinksUpToDate>false</LinksUpToDate>
  <CharactersWithSpaces>4505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Vanessa Russell</cp:lastModifiedBy>
  <cp:revision>15</cp:revision>
  <dcterms:created xsi:type="dcterms:W3CDTF">2026-06-03T08:01:00Z</dcterms:created>
  <dcterms:modified xsi:type="dcterms:W3CDTF">2026-06-04T12:21:00Z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0x0101004BC8D3CB084D6E4F9C17DF3862B5E25A</vt:lpwstr>
  </property>
  <property fmtid="{D5CDD505-2E9C-101B-9397-08002B2CF9AE}" pid="3" name="MediaServiceImageTags">
    <vt:lpwstr/>
  </property>
</Properties>
</file>